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98" w:rsidRPr="001218EA" w:rsidRDefault="00DC1598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  <w:r w:rsidR="007D043A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результатам мониторинга оценки качества дошкольного образования</w:t>
      </w:r>
      <w:r w:rsidR="00B25B5B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043A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5B5B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СШ № 3 (дошкольные группы)</w:t>
      </w:r>
    </w:p>
    <w:p w:rsidR="007D043A" w:rsidRPr="001218EA" w:rsidRDefault="007D043A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664B" w:rsidRPr="001218EA" w:rsidRDefault="00F52F98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1. </w:t>
      </w:r>
      <w:r w:rsidR="0036664B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образовательных программ дошкольного образования</w:t>
      </w:r>
    </w:p>
    <w:p w:rsidR="002D56D9" w:rsidRPr="001218EA" w:rsidRDefault="002D56D9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6D9" w:rsidRPr="001218EA" w:rsidRDefault="00D56846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Качество образовательной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в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МКОУ СШ № 3 (дошкольные группы) г.</w:t>
      </w:r>
      <w:r w:rsidR="008A038F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Калача-на-Дону,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требованиям и р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екомендациям раздела II ФГОС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 Программу включены целевой, содержательный, организационный разделы, в которых отражены две взаимосвязанных и взаимодополняющих ч</w:t>
      </w:r>
      <w:r w:rsidR="00F57503" w:rsidRPr="001218EA">
        <w:rPr>
          <w:rFonts w:ascii="Times New Roman" w:eastAsia="Times New Roman" w:hAnsi="Times New Roman" w:cs="Times New Roman"/>
          <w:sz w:val="24"/>
          <w:szCs w:val="24"/>
        </w:rPr>
        <w:t>асти: обязательная часть и часть</w:t>
      </w:r>
      <w:r w:rsidR="00A21162" w:rsidRPr="001218E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формируемая участниками образовательных отношений;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целевой раздел включает в себя пояснительную записку и планируемые результаты освоения программы;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пояснительная записка раскрывает цели и задачи, принципы и подходы, значимые для разработки и реализации Программы характеристики, в том числе характеристики особенностей развития детей раннего и дошкольного возраста;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Программы конкретизируют требования ФГОС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целевым ориентирам с учетом возрастных возможностей детей;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в Программу включено содержание коррекционной работы, описаны условия для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с ОВЗ;</w:t>
      </w:r>
    </w:p>
    <w:p w:rsidR="0036664B" w:rsidRPr="001218EA" w:rsidRDefault="0036664B" w:rsidP="00385462">
      <w:pPr>
        <w:numPr>
          <w:ilvl w:val="0"/>
          <w:numId w:val="4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 Программу включен организационный раздел: описание материально-технического обеспечения ООП ДО ДОО.</w:t>
      </w:r>
    </w:p>
    <w:p w:rsidR="0036664B" w:rsidRPr="001218EA" w:rsidRDefault="0036664B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При анализе были учтены требования ФГОС</w:t>
      </w:r>
      <w:r w:rsidR="00A21162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21162" w:rsidRPr="001218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A21162" w:rsidRPr="001218EA">
        <w:rPr>
          <w:rFonts w:ascii="Times New Roman" w:eastAsia="Times New Roman" w:hAnsi="Times New Roman" w:cs="Times New Roman"/>
          <w:sz w:val="24"/>
          <w:szCs w:val="24"/>
        </w:rPr>
        <w:t xml:space="preserve"> к оформлению ООП ДО ДОО.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 Обязательная часть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развернуто в соответствии с пунктом 2.11 ФГОС ДО. Часть Программы, формируемая участниками образовательных отношений, представлена в виде ссылок на соответствующую методическую литературу, которая позволяет ознакомиться с содержанием выбранных участниками образовательных отношений парциальных программ, методик, форм организации образовательной работы» пункта 2.12.</w:t>
      </w:r>
      <w:r w:rsidR="00A21162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раздела II ФГОС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943" w:rsidRPr="001218EA" w:rsidRDefault="00794943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6664B" w:rsidRPr="001218EA" w:rsidRDefault="00F52F98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2. </w:t>
      </w:r>
      <w:r w:rsidR="0036664B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содержания образовательной</w:t>
      </w:r>
      <w:r w:rsidR="008A038F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деятельности в ДГ</w:t>
      </w:r>
      <w:r w:rsidR="0036664B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:rsidR="00794943" w:rsidRPr="001218EA" w:rsidRDefault="00794943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664B" w:rsidRPr="001218EA" w:rsidRDefault="0036664B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Качество содержания об</w:t>
      </w:r>
      <w:r w:rsidR="008A038F" w:rsidRPr="001218EA">
        <w:rPr>
          <w:rFonts w:ascii="Times New Roman" w:eastAsia="Times New Roman" w:hAnsi="Times New Roman" w:cs="Times New Roman"/>
          <w:sz w:val="24"/>
          <w:szCs w:val="24"/>
        </w:rPr>
        <w:t>разовательной деятельности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было определено по двум показателям:</w:t>
      </w:r>
    </w:p>
    <w:p w:rsidR="0036664B" w:rsidRPr="001218EA" w:rsidRDefault="008A038F" w:rsidP="00385462">
      <w:pPr>
        <w:numPr>
          <w:ilvl w:val="0"/>
          <w:numId w:val="5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рабочий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ы в ДГ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64B" w:rsidRPr="001218EA" w:rsidRDefault="00CC5877" w:rsidP="00385462">
      <w:pPr>
        <w:numPr>
          <w:ilvl w:val="0"/>
          <w:numId w:val="5"/>
        </w:numPr>
        <w:shd w:val="clear" w:color="auto" w:fill="FFFFFF"/>
        <w:tabs>
          <w:tab w:val="left" w:pos="9638"/>
        </w:tabs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в рабочей программе ДГ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содержания по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36664B" w:rsidRPr="001218EA" w:rsidRDefault="00CC5877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6664B" w:rsidRPr="001218EA">
        <w:rPr>
          <w:rFonts w:ascii="Times New Roman" w:eastAsia="Times New Roman" w:hAnsi="Times New Roman" w:cs="Times New Roman"/>
          <w:sz w:val="24"/>
          <w:szCs w:val="24"/>
        </w:rPr>
        <w:t>рабочей программе конкретизировано содержание образовательной деятельности по пяти образовательным областям с учетом возрастных особенностей детей.</w:t>
      </w:r>
    </w:p>
    <w:p w:rsidR="00794943" w:rsidRPr="001218EA" w:rsidRDefault="00794943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F52F98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3. 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</w:t>
      </w:r>
      <w:r w:rsidR="00CC60CD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во образовательных условий в ДГ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(кадровые условия, развивающая предметно-пространственная среда, психолого-педагогические условия)</w:t>
      </w:r>
    </w:p>
    <w:p w:rsidR="00794943" w:rsidRPr="001218EA" w:rsidRDefault="00794943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F85" w:rsidRPr="001218EA" w:rsidRDefault="008A3F85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Качество образовательных условий дошкольного образования определялось по трём составляющим: кадровые условия, развивающая предметно-пространственная среда и психолого-педагогические</w:t>
      </w:r>
      <w:r w:rsidR="00CC60CD" w:rsidRPr="001218EA">
        <w:rPr>
          <w:rFonts w:ascii="Times New Roman" w:eastAsia="Times New Roman" w:hAnsi="Times New Roman" w:cs="Times New Roman"/>
          <w:sz w:val="24"/>
          <w:szCs w:val="24"/>
        </w:rPr>
        <w:t xml:space="preserve"> условия. Оценка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CC60CD" w:rsidRPr="001218EA">
        <w:rPr>
          <w:rFonts w:ascii="Times New Roman" w:eastAsia="Times New Roman" w:hAnsi="Times New Roman" w:cs="Times New Roman"/>
          <w:sz w:val="24"/>
          <w:szCs w:val="24"/>
        </w:rPr>
        <w:t>, оборудование в ДГ, развитие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службы и оснащенности </w:t>
      </w:r>
      <w:r w:rsidR="00CC60CD" w:rsidRPr="001218EA">
        <w:rPr>
          <w:rFonts w:ascii="Times New Roman" w:eastAsia="Times New Roman" w:hAnsi="Times New Roman" w:cs="Times New Roman"/>
          <w:sz w:val="24"/>
          <w:szCs w:val="24"/>
        </w:rPr>
        <w:t>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2F98" w:rsidRPr="001218EA" w:rsidRDefault="00F52F98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BD9" w:rsidRPr="001218EA" w:rsidRDefault="006C3BD9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Кадровые условия.</w:t>
      </w:r>
    </w:p>
    <w:p w:rsidR="006C3BD9" w:rsidRPr="001218EA" w:rsidRDefault="006C3BD9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BD9" w:rsidRPr="001218EA" w:rsidRDefault="006C3BD9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В качестве показателей, характеризующих кадровые условия дошкольного образования, в </w:t>
      </w:r>
      <w:r w:rsidR="001553DB" w:rsidRPr="001218EA">
        <w:rPr>
          <w:rFonts w:ascii="Times New Roman" w:eastAsia="Times New Roman" w:hAnsi="Times New Roman" w:cs="Times New Roman"/>
          <w:sz w:val="24"/>
          <w:szCs w:val="24"/>
        </w:rPr>
        <w:t>ДГ констатируется следующая ситуация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BD9" w:rsidRPr="001218EA" w:rsidRDefault="001553DB" w:rsidP="00385462">
      <w:pPr>
        <w:numPr>
          <w:ilvl w:val="0"/>
          <w:numId w:val="6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обеспеченность ДГ педагогическими кадрами – 3</w:t>
      </w:r>
      <w:r w:rsidR="006C3BD9" w:rsidRPr="001218EA">
        <w:rPr>
          <w:rFonts w:ascii="Times New Roman" w:eastAsia="Times New Roman" w:hAnsi="Times New Roman" w:cs="Times New Roman"/>
          <w:sz w:val="24"/>
          <w:szCs w:val="24"/>
        </w:rPr>
        <w:t xml:space="preserve"> единиц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C3BD9"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работников, доля обеспеченности педагогическими кадрами в общей численности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работников составляет 100</w:t>
      </w:r>
      <w:r w:rsidR="006C3BD9" w:rsidRPr="001218EA">
        <w:rPr>
          <w:rFonts w:ascii="Times New Roman" w:eastAsia="Times New Roman" w:hAnsi="Times New Roman" w:cs="Times New Roman"/>
          <w:sz w:val="24"/>
          <w:szCs w:val="24"/>
        </w:rPr>
        <w:t xml:space="preserve"> %;</w:t>
      </w:r>
    </w:p>
    <w:p w:rsidR="006C3BD9" w:rsidRPr="001218EA" w:rsidRDefault="001553DB" w:rsidP="00385462">
      <w:pPr>
        <w:numPr>
          <w:ilvl w:val="0"/>
          <w:numId w:val="6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ДГ обслуживающим персоналом – </w:t>
      </w:r>
      <w:r w:rsidR="006C3BD9" w:rsidRPr="001218EA">
        <w:rPr>
          <w:rFonts w:ascii="Times New Roman" w:eastAsia="Times New Roman" w:hAnsi="Times New Roman" w:cs="Times New Roman"/>
          <w:sz w:val="24"/>
          <w:szCs w:val="24"/>
        </w:rPr>
        <w:t>2 человека, в общей численност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и работников это составляет 100</w:t>
      </w:r>
      <w:r w:rsidR="006C3BD9" w:rsidRPr="001218EA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</w:p>
    <w:p w:rsidR="006C3BD9" w:rsidRPr="001218EA" w:rsidRDefault="006C3BD9" w:rsidP="00385462">
      <w:pPr>
        <w:numPr>
          <w:ilvl w:val="0"/>
          <w:numId w:val="6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у педагогических работников высшего образования (по профилю де</w:t>
      </w:r>
      <w:r w:rsidR="001553DB" w:rsidRPr="001218EA">
        <w:rPr>
          <w:rFonts w:ascii="Times New Roman" w:eastAsia="Times New Roman" w:hAnsi="Times New Roman" w:cs="Times New Roman"/>
          <w:sz w:val="24"/>
          <w:szCs w:val="24"/>
        </w:rPr>
        <w:t>ятельности) – 3 педагогов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имеют высшее образование по профилю деятельности, что составляет </w:t>
      </w:r>
      <w:r w:rsidR="001553DB" w:rsidRPr="001218EA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%;</w:t>
      </w:r>
    </w:p>
    <w:p w:rsidR="006C3BD9" w:rsidRPr="001218EA" w:rsidRDefault="006C3BD9" w:rsidP="00385462">
      <w:pPr>
        <w:numPr>
          <w:ilvl w:val="0"/>
          <w:numId w:val="6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уровень квалификации педагогов </w:t>
      </w:r>
      <w:r w:rsidR="00E65951"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аттестации </w:t>
      </w:r>
      <w:proofErr w:type="gramStart"/>
      <w:r w:rsidR="00E65951" w:rsidRPr="001218EA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аттестованы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на первую и высшую квалификационную категорию, что составило  </w:t>
      </w:r>
      <w:r w:rsidR="001553DB" w:rsidRPr="001218E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%;</w:t>
      </w:r>
    </w:p>
    <w:p w:rsidR="006C3BD9" w:rsidRPr="001218EA" w:rsidRDefault="006C3BD9" w:rsidP="00385462">
      <w:pPr>
        <w:numPr>
          <w:ilvl w:val="0"/>
          <w:numId w:val="6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своевременность получения дополнительного профессионального образования (повышения квалификации) педагогическими</w:t>
      </w:r>
      <w:r w:rsidR="001553DB" w:rsidRPr="001218EA">
        <w:rPr>
          <w:rFonts w:ascii="Times New Roman" w:eastAsia="Times New Roman" w:hAnsi="Times New Roman" w:cs="Times New Roman"/>
          <w:sz w:val="24"/>
          <w:szCs w:val="24"/>
        </w:rPr>
        <w:t xml:space="preserve"> работниками и руководителем ДГ</w:t>
      </w:r>
      <w:r w:rsidR="00E65951" w:rsidRPr="001218EA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65951" w:rsidRPr="001218E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прошли курсы повышения квалификации по актуальным вопросам дошкольного образования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последние 3 года, что составил</w:t>
      </w:r>
      <w:r w:rsidR="00E65951" w:rsidRPr="001218EA">
        <w:rPr>
          <w:rFonts w:ascii="Times New Roman" w:eastAsia="Times New Roman" w:hAnsi="Times New Roman" w:cs="Times New Roman"/>
          <w:sz w:val="24"/>
          <w:szCs w:val="24"/>
        </w:rPr>
        <w:t>о 75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AA6F70" w:rsidRPr="001218EA" w:rsidRDefault="00AA6F70" w:rsidP="00385462">
      <w:p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Развивающая предметно-пространственная среда</w:t>
      </w:r>
    </w:p>
    <w:p w:rsidR="00AA6F70" w:rsidRPr="001218EA" w:rsidRDefault="00AA6F70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8A3F85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B2D06" w:rsidRPr="001218EA">
        <w:rPr>
          <w:rFonts w:ascii="Times New Roman" w:eastAsia="Times New Roman" w:hAnsi="Times New Roman" w:cs="Times New Roman"/>
          <w:sz w:val="24"/>
          <w:szCs w:val="24"/>
        </w:rPr>
        <w:t>нализ  развивающей  предметно-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пространственной  среды  ДГ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показал,  что: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групповых пространств   соответствуют санитарно-гигиеническим </w:t>
      </w:r>
      <w:r w:rsidR="00FC5530" w:rsidRPr="001218EA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="005D2B88" w:rsidRPr="001218EA">
        <w:rPr>
          <w:rFonts w:ascii="Times New Roman" w:eastAsia="Times New Roman" w:hAnsi="Times New Roman" w:cs="Times New Roman"/>
          <w:sz w:val="24"/>
          <w:szCs w:val="24"/>
        </w:rPr>
        <w:t xml:space="preserve"> и нормам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>, развивающее. Мебель соответствует росту и возрасту детей. </w:t>
      </w:r>
    </w:p>
    <w:p w:rsidR="008A3F85" w:rsidRPr="001218EA" w:rsidRDefault="006B2D06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пространственна</w:t>
      </w:r>
      <w:r w:rsidR="00FC5530" w:rsidRPr="001218EA">
        <w:rPr>
          <w:rFonts w:ascii="Times New Roman" w:eastAsia="Times New Roman" w:hAnsi="Times New Roman" w:cs="Times New Roman"/>
          <w:sz w:val="24"/>
          <w:szCs w:val="24"/>
        </w:rPr>
        <w:t>я среда в  группах спроектирова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>в соответствии с программами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групп содержательно насыщена и соответствует возрастным возможностям детей. Образовательное пространство групп  оснащено на основе индивидуальных особенностей каждого ребенка, при этом сам ребенок становится активным в выборе и содержании своего образования, становится субъектом образования.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При создании развивающей образовательной среды пед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>агоги руководствуются ФГОС  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. Особое внимание уделено эстетическому оформлению помещений. В интерьере  групп  сделана ставка на «одомашнивание» предметной среды.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Пространство групп  организованно в виде хорошо разграниченных зон, оснащенных большим количеством развивающего материала.</w:t>
      </w:r>
    </w:p>
    <w:p w:rsidR="008A3F85" w:rsidRPr="001218EA" w:rsidRDefault="006B2D06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Мебель и игровое оборудование 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групп  установлено так, что ребенок может найти удобное и комфортное место для занятий, исходя из эмоционального состояния.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Пространство групп  трансформируется в зависимости от образовательной ситуации, в том числе и от меняющихся  интересов и возможностей детей.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Педагоги создают творческую </w:t>
      </w:r>
      <w:r w:rsidR="006B2D06" w:rsidRPr="001218EA">
        <w:rPr>
          <w:rFonts w:ascii="Times New Roman" w:eastAsia="Times New Roman" w:hAnsi="Times New Roman" w:cs="Times New Roman"/>
          <w:sz w:val="24"/>
          <w:szCs w:val="24"/>
        </w:rPr>
        <w:t xml:space="preserve">развивающую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предметно-пространственную среду, которая вариативно используется детьми:  полифункциональные атрибуты, необходимые для ролевых игр, удобные ящики для мелкого игрового материала, столики и стулья. Воспитатели используют методы как прямого, так и косвенного воздействия, стараясь дать детям больше самостоятельности.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Игровая зона позволяет создавать условия для творческой деятельности детей, развития фантазии, формирования игровых умений, реализации игровых замыслов, воспитания дружеских взаимоотношений между детьми. В цент</w:t>
      </w:r>
      <w:r w:rsidR="00621755" w:rsidRPr="001218EA">
        <w:rPr>
          <w:rFonts w:ascii="Times New Roman" w:eastAsia="Times New Roman" w:hAnsi="Times New Roman" w:cs="Times New Roman"/>
          <w:sz w:val="24"/>
          <w:szCs w:val="24"/>
        </w:rPr>
        <w:t xml:space="preserve">ре игровых зон  находится ковер –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место сбора всех детей. Игровые зоны оснащены уголками и атрибутами для сюжетно-ролевых игр, подобранных с учетом возрастных и индивидуальных особенностей детей, куклами, машинками, игрушечными дикими и домашними животными</w:t>
      </w:r>
      <w:r w:rsidR="006B2D06" w:rsidRPr="001218EA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предметно-пространственной среды для детей </w:t>
      </w:r>
      <w:r w:rsidR="006B2D06" w:rsidRPr="001218EA">
        <w:rPr>
          <w:rFonts w:ascii="Times New Roman" w:eastAsia="Times New Roman" w:hAnsi="Times New Roman" w:cs="Times New Roman"/>
          <w:sz w:val="24"/>
          <w:szCs w:val="24"/>
        </w:rPr>
        <w:t xml:space="preserve">имеется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согласно возраст</w:t>
      </w:r>
      <w:r w:rsidR="005D2B88" w:rsidRPr="001218E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B2D06" w:rsidRPr="00121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3F85" w:rsidRPr="001218EA" w:rsidRDefault="006B2D06" w:rsidP="00385462">
      <w:pPr>
        <w:numPr>
          <w:ilvl w:val="0"/>
          <w:numId w:val="7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lastRenderedPageBreak/>
        <w:t>д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ля обеспечения оптимальной двигательной активности;</w:t>
      </w:r>
    </w:p>
    <w:p w:rsidR="008A3F85" w:rsidRPr="001218EA" w:rsidRDefault="008A3F85" w:rsidP="00385462">
      <w:pPr>
        <w:numPr>
          <w:ilvl w:val="0"/>
          <w:numId w:val="7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для сюжетно-ролевых игр;</w:t>
      </w:r>
    </w:p>
    <w:p w:rsidR="008A3F85" w:rsidRPr="001218EA" w:rsidRDefault="008A3F85" w:rsidP="00385462">
      <w:pPr>
        <w:numPr>
          <w:ilvl w:val="0"/>
          <w:numId w:val="7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для сенсорного развития;</w:t>
      </w:r>
    </w:p>
    <w:p w:rsidR="008A3F85" w:rsidRPr="001218EA" w:rsidRDefault="008A3F85" w:rsidP="00385462">
      <w:pPr>
        <w:numPr>
          <w:ilvl w:val="0"/>
          <w:numId w:val="7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для экспериментирования;</w:t>
      </w:r>
    </w:p>
    <w:p w:rsidR="008A3F85" w:rsidRPr="001218EA" w:rsidRDefault="008A3F85" w:rsidP="00385462">
      <w:pPr>
        <w:numPr>
          <w:ilvl w:val="0"/>
          <w:numId w:val="7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для социально-личностного развития;</w:t>
      </w:r>
    </w:p>
    <w:p w:rsidR="008A3F85" w:rsidRPr="001218EA" w:rsidRDefault="008A3F85" w:rsidP="00385462">
      <w:pPr>
        <w:numPr>
          <w:ilvl w:val="0"/>
          <w:numId w:val="7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дидактические, развивающие игры.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Игровой материал периодически меняется, появляются новые предметы</w:t>
      </w:r>
      <w:r w:rsidR="005D2B88" w:rsidRPr="001218E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стимулирующие  игровую, двигательную, познавательную, исследовательскую активность детей, таким образом, развивающая среда групп  является вариативной.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Каждый ребенок имеет возможность свободно заниматься любимым делом. Размещение оборудования по центрам развития позволяет детям объединиться подгруппами по общим интересам: ручной труд, рисование, конструирование, экспериментирование, театрально-игровая деятельность.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 оборудовании имеются все материалы, активизирующие познавательную деятельность, развивающие игры: технические устройства и игрушки, модели, предметы для опытно-поисковой деятельности, большой выбор природного материала.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Подобранные материалы, учитывают интересы мальчиков и девочек, как в труде, так и в игре.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Имеется достаточное количество игрового оборудования в соответствии с контингентом детей:</w:t>
      </w:r>
    </w:p>
    <w:p w:rsidR="008A3F85" w:rsidRPr="001218EA" w:rsidRDefault="008A3F85" w:rsidP="00385462">
      <w:pPr>
        <w:numPr>
          <w:ilvl w:val="0"/>
          <w:numId w:val="8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образно-символический материал (специальные наглядные пособия, </w:t>
      </w: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репрезентующие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детям мир вещей и событий);</w:t>
      </w:r>
    </w:p>
    <w:p w:rsidR="008A3F85" w:rsidRPr="001218EA" w:rsidRDefault="006B2D06" w:rsidP="00385462">
      <w:pPr>
        <w:numPr>
          <w:ilvl w:val="0"/>
          <w:numId w:val="8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атериалы и оборудование для познавательно-речевого развития;</w:t>
      </w:r>
    </w:p>
    <w:p w:rsidR="008A3F85" w:rsidRPr="001218EA" w:rsidRDefault="006B2D06" w:rsidP="00385462">
      <w:pPr>
        <w:numPr>
          <w:ilvl w:val="0"/>
          <w:numId w:val="8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атериалы и оборудование для социально-личностного развития;</w:t>
      </w:r>
    </w:p>
    <w:p w:rsidR="008A3F85" w:rsidRPr="001218EA" w:rsidRDefault="006B2D06" w:rsidP="00385462">
      <w:pPr>
        <w:numPr>
          <w:ilvl w:val="0"/>
          <w:numId w:val="8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атериалы и оборудование для худож</w:t>
      </w:r>
      <w:r w:rsidR="00B731F9" w:rsidRPr="001218EA">
        <w:rPr>
          <w:rFonts w:ascii="Times New Roman" w:eastAsia="Times New Roman" w:hAnsi="Times New Roman" w:cs="Times New Roman"/>
          <w:sz w:val="24"/>
          <w:szCs w:val="24"/>
        </w:rPr>
        <w:t>ественно-эстетического развития;</w:t>
      </w:r>
    </w:p>
    <w:p w:rsidR="008A3F85" w:rsidRPr="001218EA" w:rsidRDefault="006B2D06" w:rsidP="00385462">
      <w:pPr>
        <w:numPr>
          <w:ilvl w:val="0"/>
          <w:numId w:val="8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атериалы и оборуд</w:t>
      </w:r>
      <w:r w:rsidR="00B731F9" w:rsidRPr="001218EA">
        <w:rPr>
          <w:rFonts w:ascii="Times New Roman" w:eastAsia="Times New Roman" w:hAnsi="Times New Roman" w:cs="Times New Roman"/>
          <w:sz w:val="24"/>
          <w:szCs w:val="24"/>
        </w:rPr>
        <w:t>ование для физического развития;</w:t>
      </w:r>
    </w:p>
    <w:p w:rsidR="008A3F85" w:rsidRPr="001218EA" w:rsidRDefault="006B2D06" w:rsidP="00385462">
      <w:pPr>
        <w:numPr>
          <w:ilvl w:val="0"/>
          <w:numId w:val="8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чет </w:t>
      </w:r>
      <w:proofErr w:type="spellStart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полоролевой</w:t>
      </w:r>
      <w:proofErr w:type="spellEnd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специфики</w:t>
      </w:r>
      <w:r w:rsidR="00B731F9" w:rsidRPr="001218EA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ПРС пространства.</w:t>
      </w:r>
    </w:p>
    <w:p w:rsidR="008A3F85" w:rsidRPr="001218EA" w:rsidRDefault="008A3F85" w:rsidP="0038546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Учитывается соблюдение принципов:</w:t>
      </w:r>
    </w:p>
    <w:p w:rsidR="008A3F85" w:rsidRPr="001218EA" w:rsidRDefault="008A3F85" w:rsidP="00385462">
      <w:pPr>
        <w:numPr>
          <w:ilvl w:val="0"/>
          <w:numId w:val="9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информативности</w:t>
      </w:r>
    </w:p>
    <w:p w:rsidR="008A3F85" w:rsidRPr="001218EA" w:rsidRDefault="008A3F85" w:rsidP="00385462">
      <w:pPr>
        <w:numPr>
          <w:ilvl w:val="0"/>
          <w:numId w:val="9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вариативности</w:t>
      </w:r>
    </w:p>
    <w:p w:rsidR="008A3F85" w:rsidRPr="001218EA" w:rsidRDefault="008A3F85" w:rsidP="00385462">
      <w:pPr>
        <w:numPr>
          <w:ilvl w:val="0"/>
          <w:numId w:val="9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полифункциональности</w:t>
      </w:r>
      <w:proofErr w:type="spellEnd"/>
    </w:p>
    <w:p w:rsidR="008A3F85" w:rsidRPr="001218EA" w:rsidRDefault="008A3F85" w:rsidP="00385462">
      <w:pPr>
        <w:numPr>
          <w:ilvl w:val="0"/>
          <w:numId w:val="9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педагогической целесообразности</w:t>
      </w:r>
    </w:p>
    <w:p w:rsidR="008A3F85" w:rsidRPr="001218EA" w:rsidRDefault="008A3F85" w:rsidP="00385462">
      <w:pPr>
        <w:numPr>
          <w:ilvl w:val="0"/>
          <w:numId w:val="9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трансформируемости</w:t>
      </w:r>
      <w:proofErr w:type="spellEnd"/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Вывод: Развивающая предме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>тно-пространственная среда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города создана с учетом ФГОС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и дает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эффективно развивать индивидуальность каждого  ребенка.</w:t>
      </w:r>
    </w:p>
    <w:p w:rsidR="00B731F9" w:rsidRPr="001218EA" w:rsidRDefault="00B731F9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Психолого-педагогические условия.</w:t>
      </w:r>
    </w:p>
    <w:p w:rsidR="00214A22" w:rsidRPr="001218EA" w:rsidRDefault="00214A22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7274" w:rsidRPr="001218EA" w:rsidRDefault="008A3F85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 качестве показателей, характеризующих психол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>ого-педагогические условия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>сформированы следующие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3F85" w:rsidRPr="001218EA" w:rsidRDefault="008A3F85" w:rsidP="00385462">
      <w:pPr>
        <w:numPr>
          <w:ilvl w:val="0"/>
          <w:numId w:val="10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уважение взрослых к человеческому достоинству детей, формирование и поддержка их положительной самооценки </w:t>
      </w:r>
      <w:r w:rsidR="00A757BD" w:rsidRPr="001218E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педагоги проявляют уважение ко всем детям, обращают внимание детей на эмоциональное состояние друг друга, обучают способам взаимодействия, в том числе способам решения конфликтов.</w:t>
      </w:r>
    </w:p>
    <w:p w:rsidR="008A3F85" w:rsidRPr="001218EA" w:rsidRDefault="008A3F85" w:rsidP="00385462">
      <w:pPr>
        <w:numPr>
          <w:ilvl w:val="0"/>
          <w:numId w:val="10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поддержка взрослыми доброжелательного отношения детей друг к другу и взаимодействия детей друг с другом в разных видах деятельности </w:t>
      </w:r>
      <w:proofErr w:type="gramStart"/>
      <w:r w:rsidR="00A757BD" w:rsidRPr="001218E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едагоги оказывают </w:t>
      </w: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недирективную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помощь детям, предоставляют возможность для свободного выбора детьми деятельности, участников совместной деятельности, принятия детьми решений, выражения своих чувств и мыслей.</w:t>
      </w:r>
    </w:p>
    <w:p w:rsidR="008A3F85" w:rsidRPr="001218EA" w:rsidRDefault="008A3F85" w:rsidP="00385462">
      <w:pPr>
        <w:numPr>
          <w:ilvl w:val="0"/>
          <w:numId w:val="10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поддержка инициативы и самостоятельности детей в специфических для них видах деятельности </w:t>
      </w:r>
      <w:r w:rsidR="00A757BD" w:rsidRPr="001218E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педагоги оказывают </w:t>
      </w: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недирективную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помощь детям, предоставляют возможность для свободного выбора детьми деятельности, участников совместной деятельности, принятия детьми решений, выражения своих чувств и мыслей.</w:t>
      </w:r>
    </w:p>
    <w:p w:rsidR="008A3F85" w:rsidRPr="001218EA" w:rsidRDefault="008A3F85" w:rsidP="00385462">
      <w:pPr>
        <w:numPr>
          <w:ilvl w:val="0"/>
          <w:numId w:val="10"/>
        </w:numPr>
        <w:shd w:val="clear" w:color="auto" w:fill="FFFFFF"/>
        <w:spacing w:after="0" w:line="240" w:lineRule="auto"/>
        <w:ind w:left="53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защита детей от всех форм физического и психического насилия </w:t>
      </w:r>
      <w:r w:rsidR="00A757BD" w:rsidRPr="001218E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педагоги не ограничивают естественный шум в группе, не используют методы, которые могут испугать, унизить или обидеть ребенка, адекватно </w:t>
      </w:r>
      <w:r w:rsidR="00A33E8D" w:rsidRPr="001218EA">
        <w:rPr>
          <w:rFonts w:ascii="Times New Roman" w:eastAsia="Times New Roman" w:hAnsi="Times New Roman" w:cs="Times New Roman"/>
          <w:sz w:val="24"/>
          <w:szCs w:val="24"/>
        </w:rPr>
        <w:t>реагируют на жалобы детей,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профилактика профессионального выгорания у педагогов.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Данные получены на основе </w:t>
      </w:r>
      <w:r w:rsidR="00A757BD" w:rsidRPr="001218EA">
        <w:rPr>
          <w:rFonts w:ascii="Times New Roman" w:eastAsia="Times New Roman" w:hAnsi="Times New Roman" w:cs="Times New Roman"/>
          <w:sz w:val="24"/>
          <w:szCs w:val="24"/>
        </w:rPr>
        <w:t xml:space="preserve">опроса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представителей), аналитических справок и наблюдений за деятельностью педагогов.</w:t>
      </w:r>
    </w:p>
    <w:p w:rsidR="007116B4" w:rsidRPr="001218EA" w:rsidRDefault="007116B4" w:rsidP="00385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F85" w:rsidRPr="001218EA" w:rsidRDefault="005F4686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777FA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Качество взаимодействия с семьей (участие семьи в образовательной деятельности, удовлетворенность </w:t>
      </w:r>
      <w:r w:rsidR="00641769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семьи образовательными услугами и др</w:t>
      </w:r>
      <w:r w:rsidR="0097797F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E72F23" w:rsidRPr="001218EA" w:rsidRDefault="00E72F23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84F72" w:rsidRPr="001218EA" w:rsidRDefault="005F4686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Качество взаимодействия ДГ</w:t>
      </w:r>
      <w:r w:rsidR="00E84F72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 семьей определялось в соответствии со следующими критериями:</w:t>
      </w:r>
    </w:p>
    <w:p w:rsidR="00E72F23" w:rsidRPr="001218EA" w:rsidRDefault="00E72F23" w:rsidP="00385462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Удовлетво</w:t>
      </w:r>
      <w:r w:rsidR="000E23F5" w:rsidRPr="001218EA">
        <w:rPr>
          <w:rFonts w:ascii="Times New Roman" w:eastAsia="Times New Roman" w:hAnsi="Times New Roman" w:cs="Times New Roman"/>
          <w:sz w:val="24"/>
          <w:szCs w:val="24"/>
        </w:rPr>
        <w:t>ренность родителями состоянием ДГ;</w:t>
      </w:r>
    </w:p>
    <w:p w:rsidR="00E72F23" w:rsidRPr="001218EA" w:rsidRDefault="00E72F23" w:rsidP="00385462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Удовлетворенность родителями п</w:t>
      </w:r>
      <w:r w:rsidR="000E23F5" w:rsidRPr="001218EA">
        <w:rPr>
          <w:rFonts w:ascii="Times New Roman" w:eastAsia="Times New Roman" w:hAnsi="Times New Roman" w:cs="Times New Roman"/>
          <w:sz w:val="24"/>
          <w:szCs w:val="24"/>
        </w:rPr>
        <w:t>ребыванием детей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6CF" w:rsidRPr="001218EA" w:rsidRDefault="00E72F23" w:rsidP="000E23F5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Взаимодействие персонала детского сада и род</w:t>
      </w:r>
      <w:r w:rsidR="000E23F5" w:rsidRPr="001218EA">
        <w:rPr>
          <w:rFonts w:ascii="Times New Roman" w:eastAsia="Times New Roman" w:hAnsi="Times New Roman" w:cs="Times New Roman"/>
          <w:sz w:val="24"/>
          <w:szCs w:val="24"/>
        </w:rPr>
        <w:t>ителей</w:t>
      </w:r>
      <w:r w:rsidR="00C72149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ACF" w:rsidRPr="001218EA" w:rsidRDefault="001B2ACF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E3" w:rsidRPr="001218EA" w:rsidRDefault="00AB68E3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Полностью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удовлетворены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пребыванием ребенка (детей) в </w:t>
      </w:r>
      <w:r w:rsidR="001B2ACF" w:rsidRPr="001218EA">
        <w:rPr>
          <w:rFonts w:ascii="Times New Roman" w:eastAsia="Times New Roman" w:hAnsi="Times New Roman" w:cs="Times New Roman"/>
          <w:sz w:val="24"/>
          <w:szCs w:val="24"/>
        </w:rPr>
        <w:t>ДГ 89,7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% родителей</w:t>
      </w:r>
      <w:r w:rsidR="00EE4381" w:rsidRPr="001218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B2ACF" w:rsidRPr="001218EA">
        <w:rPr>
          <w:rFonts w:ascii="Times New Roman" w:eastAsia="Times New Roman" w:hAnsi="Times New Roman" w:cs="Times New Roman"/>
          <w:sz w:val="24"/>
          <w:szCs w:val="24"/>
        </w:rPr>
        <w:t>10,3</w:t>
      </w:r>
      <w:r w:rsidR="00EE4381" w:rsidRPr="001218EA">
        <w:rPr>
          <w:rFonts w:ascii="Times New Roman" w:eastAsia="Times New Roman" w:hAnsi="Times New Roman" w:cs="Times New Roman"/>
          <w:sz w:val="24"/>
          <w:szCs w:val="24"/>
        </w:rPr>
        <w:t>% скорее удовлетворены, чем нет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68E3" w:rsidRPr="001218EA" w:rsidRDefault="001B2ACF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92</w:t>
      </w:r>
      <w:r w:rsidR="00AB68E3" w:rsidRPr="001218EA">
        <w:rPr>
          <w:rFonts w:ascii="Times New Roman" w:eastAsia="Times New Roman" w:hAnsi="Times New Roman" w:cs="Times New Roman"/>
          <w:sz w:val="24"/>
          <w:szCs w:val="24"/>
        </w:rPr>
        <w:t>,2% считают, что дети в детском саду могут получить необходимое развитие и подготовку к школе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(7,8</w:t>
      </w:r>
      <w:r w:rsidR="003273DC" w:rsidRPr="001218EA">
        <w:rPr>
          <w:rFonts w:ascii="Times New Roman" w:eastAsia="Times New Roman" w:hAnsi="Times New Roman" w:cs="Times New Roman"/>
          <w:sz w:val="24"/>
          <w:szCs w:val="24"/>
        </w:rPr>
        <w:t>% считают, что скорее получат, чем нет).</w:t>
      </w:r>
    </w:p>
    <w:p w:rsidR="003273DC" w:rsidRPr="001218EA" w:rsidRDefault="001B2ACF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78,4</w:t>
      </w:r>
      <w:r w:rsidR="003273DC" w:rsidRPr="001218EA">
        <w:rPr>
          <w:rFonts w:ascii="Times New Roman" w:eastAsia="Times New Roman" w:hAnsi="Times New Roman" w:cs="Times New Roman"/>
          <w:sz w:val="24"/>
          <w:szCs w:val="24"/>
        </w:rPr>
        <w:t xml:space="preserve">% хорошо </w:t>
      </w:r>
      <w:proofErr w:type="gramStart"/>
      <w:r w:rsidR="003273DC" w:rsidRPr="001218EA">
        <w:rPr>
          <w:rFonts w:ascii="Times New Roman" w:eastAsia="Times New Roman" w:hAnsi="Times New Roman" w:cs="Times New Roman"/>
          <w:sz w:val="24"/>
          <w:szCs w:val="24"/>
        </w:rPr>
        <w:t>знакомы</w:t>
      </w:r>
      <w:proofErr w:type="gramEnd"/>
      <w:r w:rsidR="003273DC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 образовательно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й программой детского сада, а 21,6</w:t>
      </w:r>
      <w:r w:rsidR="003273DC" w:rsidRPr="001218EA">
        <w:rPr>
          <w:rFonts w:ascii="Times New Roman" w:eastAsia="Times New Roman" w:hAnsi="Times New Roman" w:cs="Times New Roman"/>
          <w:sz w:val="24"/>
          <w:szCs w:val="24"/>
        </w:rPr>
        <w:t xml:space="preserve"> % имеют общее представление.</w:t>
      </w:r>
    </w:p>
    <w:p w:rsidR="003273DC" w:rsidRPr="001218EA" w:rsidRDefault="003E63A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88,3</w:t>
      </w:r>
      <w:r w:rsidR="001955B7" w:rsidRPr="001218EA">
        <w:rPr>
          <w:rFonts w:ascii="Times New Roman" w:eastAsia="Times New Roman" w:hAnsi="Times New Roman" w:cs="Times New Roman"/>
          <w:sz w:val="24"/>
          <w:szCs w:val="24"/>
        </w:rPr>
        <w:t>% родителей хорошо знают, какие образовательные, воспитательные и развивающие заня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тия проводятся воспитателями ДГ, 11,7</w:t>
      </w:r>
      <w:r w:rsidR="001955B7" w:rsidRPr="001218EA">
        <w:rPr>
          <w:rFonts w:ascii="Times New Roman" w:eastAsia="Times New Roman" w:hAnsi="Times New Roman" w:cs="Times New Roman"/>
          <w:sz w:val="24"/>
          <w:szCs w:val="24"/>
        </w:rPr>
        <w:t>% имеют общее представление.</w:t>
      </w:r>
    </w:p>
    <w:p w:rsidR="00A92834" w:rsidRPr="001218EA" w:rsidRDefault="00A9283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Всегда посещают мероприят</w:t>
      </w:r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 xml:space="preserve">ия, </w:t>
      </w:r>
      <w:r w:rsidR="00877CF6">
        <w:rPr>
          <w:rFonts w:ascii="Times New Roman" w:eastAsia="Times New Roman" w:hAnsi="Times New Roman" w:cs="Times New Roman"/>
          <w:sz w:val="24"/>
          <w:szCs w:val="24"/>
        </w:rPr>
        <w:t>проводимые в детском саду 9</w:t>
      </w:r>
      <w:bookmarkStart w:id="0" w:name="_GoBack"/>
      <w:bookmarkEnd w:id="0"/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,2 % родителей,  всегда посещают беседы о возрастны</w:t>
      </w:r>
      <w:r w:rsidR="00877CF6">
        <w:rPr>
          <w:rFonts w:ascii="Times New Roman" w:eastAsia="Times New Roman" w:hAnsi="Times New Roman" w:cs="Times New Roman"/>
          <w:sz w:val="24"/>
          <w:szCs w:val="24"/>
        </w:rPr>
        <w:t>х особенностях детей и т.д. – 9</w:t>
      </w:r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%, всегда посещают праздники и утренники с</w:t>
      </w:r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 xml:space="preserve"> выступлением своих детей –93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A92834" w:rsidRPr="001218EA" w:rsidRDefault="00A9283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 вопрос «Насколько часто в Вашем детском саду проводятся мероприятия для родителей?» родители ответили «да, проводят, «проводят часто» следующим образом:</w:t>
      </w:r>
    </w:p>
    <w:p w:rsidR="00A92834" w:rsidRPr="001218EA" w:rsidRDefault="00A9283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- в детском саду про</w:t>
      </w:r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>водят родительские собрания – 96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,3%;</w:t>
      </w:r>
    </w:p>
    <w:p w:rsidR="00A92834" w:rsidRPr="001218EA" w:rsidRDefault="00A9283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- беседы о возрастных особенностях детей и т.п. д</w:t>
      </w:r>
      <w:r w:rsidR="00877CF6">
        <w:rPr>
          <w:rFonts w:ascii="Times New Roman" w:eastAsia="Times New Roman" w:hAnsi="Times New Roman" w:cs="Times New Roman"/>
          <w:sz w:val="24"/>
          <w:szCs w:val="24"/>
        </w:rPr>
        <w:t>ля родителей проводят часто – 9</w:t>
      </w:r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,2%;</w:t>
      </w:r>
    </w:p>
    <w:p w:rsidR="00A92834" w:rsidRPr="001218EA" w:rsidRDefault="00A9283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- в детском саду про</w:t>
      </w:r>
      <w:r w:rsidR="003E63A4" w:rsidRPr="001218EA">
        <w:rPr>
          <w:rFonts w:ascii="Times New Roman" w:eastAsia="Times New Roman" w:hAnsi="Times New Roman" w:cs="Times New Roman"/>
          <w:sz w:val="24"/>
          <w:szCs w:val="24"/>
        </w:rPr>
        <w:t>водят праздники и утренники – 98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,7%.</w:t>
      </w:r>
    </w:p>
    <w:p w:rsidR="00A92834" w:rsidRPr="001218EA" w:rsidRDefault="00A92834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55B7" w:rsidRPr="001218EA" w:rsidRDefault="001955B7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 вопрос «Формирует ли сегодня детский сад у детей нижеперечисленные качества?» родители ответили «да, формирует»: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55B7" w:rsidRPr="001218EA" w:rsidTr="001955B7">
        <w:tc>
          <w:tcPr>
            <w:tcW w:w="4927" w:type="dxa"/>
          </w:tcPr>
          <w:p w:rsidR="001955B7" w:rsidRPr="001218EA" w:rsidRDefault="001955B7" w:rsidP="003854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Качества </w:t>
            </w:r>
          </w:p>
        </w:tc>
        <w:tc>
          <w:tcPr>
            <w:tcW w:w="4927" w:type="dxa"/>
          </w:tcPr>
          <w:p w:rsidR="001955B7" w:rsidRPr="001218EA" w:rsidRDefault="001955B7" w:rsidP="003854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1955B7" w:rsidRPr="001218EA" w:rsidTr="001955B7">
        <w:tc>
          <w:tcPr>
            <w:tcW w:w="4927" w:type="dxa"/>
          </w:tcPr>
          <w:p w:rsidR="001955B7" w:rsidRPr="001218EA" w:rsidRDefault="001955B7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Воспитанность </w:t>
            </w:r>
          </w:p>
        </w:tc>
        <w:tc>
          <w:tcPr>
            <w:tcW w:w="4927" w:type="dxa"/>
          </w:tcPr>
          <w:p w:rsidR="001955B7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55B7" w:rsidRPr="001218EA" w:rsidTr="001955B7">
        <w:tc>
          <w:tcPr>
            <w:tcW w:w="4927" w:type="dxa"/>
          </w:tcPr>
          <w:p w:rsidR="001955B7" w:rsidRPr="001218EA" w:rsidRDefault="001955B7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4927" w:type="dxa"/>
          </w:tcPr>
          <w:p w:rsidR="001955B7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55B7" w:rsidRPr="001218EA" w:rsidTr="001955B7">
        <w:tc>
          <w:tcPr>
            <w:tcW w:w="4927" w:type="dxa"/>
          </w:tcPr>
          <w:p w:rsidR="001955B7" w:rsidRPr="001218EA" w:rsidRDefault="001955B7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Нравственность </w:t>
            </w:r>
          </w:p>
        </w:tc>
        <w:tc>
          <w:tcPr>
            <w:tcW w:w="4927" w:type="dxa"/>
          </w:tcPr>
          <w:p w:rsidR="001955B7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55B7" w:rsidRPr="001218EA" w:rsidTr="001955B7">
        <w:tc>
          <w:tcPr>
            <w:tcW w:w="4927" w:type="dxa"/>
          </w:tcPr>
          <w:p w:rsidR="001955B7" w:rsidRPr="001218EA" w:rsidRDefault="001955B7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Инициативность </w:t>
            </w:r>
          </w:p>
        </w:tc>
        <w:tc>
          <w:tcPr>
            <w:tcW w:w="4927" w:type="dxa"/>
          </w:tcPr>
          <w:p w:rsidR="001955B7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55B7" w:rsidRPr="001218EA" w:rsidTr="001955B7">
        <w:tc>
          <w:tcPr>
            <w:tcW w:w="4927" w:type="dxa"/>
          </w:tcPr>
          <w:p w:rsidR="001955B7" w:rsidRPr="001218EA" w:rsidRDefault="00D531AB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Грамотность, образованность </w:t>
            </w:r>
          </w:p>
        </w:tc>
        <w:tc>
          <w:tcPr>
            <w:tcW w:w="4927" w:type="dxa"/>
          </w:tcPr>
          <w:p w:rsidR="001955B7" w:rsidRPr="001218EA" w:rsidRDefault="00342E66" w:rsidP="00342E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55B7" w:rsidRPr="001218EA" w:rsidTr="001955B7">
        <w:tc>
          <w:tcPr>
            <w:tcW w:w="4927" w:type="dxa"/>
          </w:tcPr>
          <w:p w:rsidR="001955B7" w:rsidRPr="001218EA" w:rsidRDefault="00D531AB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школе</w:t>
            </w:r>
          </w:p>
        </w:tc>
        <w:tc>
          <w:tcPr>
            <w:tcW w:w="4927" w:type="dxa"/>
          </w:tcPr>
          <w:p w:rsidR="001955B7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955B7" w:rsidRPr="001218EA" w:rsidRDefault="001955B7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10A" w:rsidRPr="001218EA" w:rsidRDefault="00F9210A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Аспекты обучения в детском саду родители оценили следующим образом:</w:t>
      </w:r>
    </w:p>
    <w:p w:rsidR="00F9210A" w:rsidRPr="001218EA" w:rsidRDefault="00F9210A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F9210A" w:rsidRPr="001218EA" w:rsidTr="00F9210A">
        <w:tc>
          <w:tcPr>
            <w:tcW w:w="3284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285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Очень  хорошо</w:t>
            </w:r>
            <w:proofErr w:type="gramStart"/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285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Хорошо</w:t>
            </w:r>
            <w:proofErr w:type="gramStart"/>
            <w:r w:rsidRPr="00121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9210A" w:rsidRPr="001218EA" w:rsidTr="00F9210A">
        <w:tc>
          <w:tcPr>
            <w:tcW w:w="3284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3285" w:type="dxa"/>
          </w:tcPr>
          <w:p w:rsidR="00E3097E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10A" w:rsidRPr="001218EA" w:rsidTr="00F9210A">
        <w:tc>
          <w:tcPr>
            <w:tcW w:w="3284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питания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10A" w:rsidRPr="001218EA" w:rsidTr="00F9210A">
        <w:tc>
          <w:tcPr>
            <w:tcW w:w="3284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группы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10A" w:rsidRPr="001218EA" w:rsidTr="00F9210A">
        <w:tc>
          <w:tcPr>
            <w:tcW w:w="3284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Залы для занятий (музыкальный, спортивный и др.)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10A" w:rsidRPr="001218EA" w:rsidTr="00F9210A">
        <w:tc>
          <w:tcPr>
            <w:tcW w:w="3284" w:type="dxa"/>
          </w:tcPr>
          <w:p w:rsidR="00F9210A" w:rsidRPr="001218EA" w:rsidRDefault="00F9210A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для прогулок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5" w:type="dxa"/>
          </w:tcPr>
          <w:p w:rsidR="00F9210A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9210A" w:rsidRPr="001218EA" w:rsidRDefault="00F9210A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4381" w:rsidRPr="001218EA" w:rsidRDefault="00EE4381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Нравится ли Вашему ребенку (детям) посещать </w:t>
      </w:r>
      <w:r w:rsidR="00E3097E" w:rsidRPr="001218EA">
        <w:rPr>
          <w:rFonts w:ascii="Times New Roman" w:eastAsia="Times New Roman" w:hAnsi="Times New Roman" w:cs="Times New Roman"/>
          <w:sz w:val="24"/>
          <w:szCs w:val="24"/>
        </w:rPr>
        <w:t>ДГ? 88,7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%  </w:t>
      </w:r>
      <w:r w:rsidR="00C7195E" w:rsidRPr="001218EA">
        <w:rPr>
          <w:rFonts w:ascii="Times New Roman" w:eastAsia="Times New Roman" w:hAnsi="Times New Roman" w:cs="Times New Roman"/>
          <w:sz w:val="24"/>
          <w:szCs w:val="24"/>
        </w:rPr>
        <w:t xml:space="preserve">родителей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ответили «очень нравится» и </w:t>
      </w:r>
      <w:r w:rsidR="00E3097E" w:rsidRPr="001218EA">
        <w:rPr>
          <w:rFonts w:ascii="Times New Roman" w:eastAsia="Times New Roman" w:hAnsi="Times New Roman" w:cs="Times New Roman"/>
          <w:sz w:val="24"/>
          <w:szCs w:val="24"/>
        </w:rPr>
        <w:t>11,3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% - «скорее нравится, чем не нравится».</w:t>
      </w:r>
    </w:p>
    <w:p w:rsidR="00575B12" w:rsidRPr="001218EA" w:rsidRDefault="00C7195E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 вопрос «</w:t>
      </w:r>
      <w:r w:rsidR="00575B12" w:rsidRPr="001218EA">
        <w:rPr>
          <w:rFonts w:ascii="Times New Roman" w:eastAsia="Times New Roman" w:hAnsi="Times New Roman" w:cs="Times New Roman"/>
          <w:sz w:val="24"/>
          <w:szCs w:val="24"/>
        </w:rPr>
        <w:t xml:space="preserve">Что Вам нравится в работе </w:t>
      </w:r>
      <w:r w:rsidR="00E3097E" w:rsidRPr="001218EA">
        <w:rPr>
          <w:rFonts w:ascii="Times New Roman" w:eastAsia="Times New Roman" w:hAnsi="Times New Roman" w:cs="Times New Roman"/>
          <w:sz w:val="24"/>
          <w:szCs w:val="24"/>
        </w:rPr>
        <w:t>ДГ</w:t>
      </w:r>
      <w:r w:rsidR="00575B12" w:rsidRPr="001218EA">
        <w:rPr>
          <w:rFonts w:ascii="Times New Roman" w:eastAsia="Times New Roman" w:hAnsi="Times New Roman" w:cs="Times New Roman"/>
          <w:sz w:val="24"/>
          <w:szCs w:val="24"/>
        </w:rPr>
        <w:t>, который посещает Ваш ребенок (дети)?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» родители ответили так: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21"/>
        <w:gridCol w:w="2233"/>
      </w:tblGrid>
      <w:tr w:rsidR="00C7195E" w:rsidRPr="001218EA" w:rsidTr="00AB63A3">
        <w:tc>
          <w:tcPr>
            <w:tcW w:w="7621" w:type="dxa"/>
          </w:tcPr>
          <w:p w:rsidR="00C7195E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педагогического персонала детского сада к детям и родителям</w:t>
            </w:r>
          </w:p>
        </w:tc>
        <w:tc>
          <w:tcPr>
            <w:tcW w:w="2233" w:type="dxa"/>
          </w:tcPr>
          <w:p w:rsidR="00C7195E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7195E" w:rsidRPr="001218EA" w:rsidTr="00AB63A3">
        <w:tc>
          <w:tcPr>
            <w:tcW w:w="7621" w:type="dxa"/>
          </w:tcPr>
          <w:p w:rsidR="00C7195E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вспомогательного персонала детского сада к детям и родителям</w:t>
            </w:r>
          </w:p>
        </w:tc>
        <w:tc>
          <w:tcPr>
            <w:tcW w:w="2233" w:type="dxa"/>
          </w:tcPr>
          <w:p w:rsidR="00C7195E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7195E" w:rsidRPr="001218EA" w:rsidTr="00AB63A3">
        <w:tc>
          <w:tcPr>
            <w:tcW w:w="7621" w:type="dxa"/>
          </w:tcPr>
          <w:p w:rsidR="00C7195E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управленческого персонала детского сада к детям и родителям</w:t>
            </w:r>
          </w:p>
        </w:tc>
        <w:tc>
          <w:tcPr>
            <w:tcW w:w="2233" w:type="dxa"/>
          </w:tcPr>
          <w:p w:rsidR="00C7195E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7195E" w:rsidRPr="001218EA" w:rsidTr="00AB63A3">
        <w:tc>
          <w:tcPr>
            <w:tcW w:w="7621" w:type="dxa"/>
          </w:tcPr>
          <w:p w:rsidR="00C7195E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с детьми (новые технологии обучения и др.)</w:t>
            </w:r>
          </w:p>
        </w:tc>
        <w:tc>
          <w:tcPr>
            <w:tcW w:w="2233" w:type="dxa"/>
          </w:tcPr>
          <w:p w:rsidR="00C7195E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игр и музыкальных занятий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7195E" w:rsidRPr="001218EA" w:rsidTr="00AB63A3">
        <w:tc>
          <w:tcPr>
            <w:tcW w:w="7621" w:type="dxa"/>
          </w:tcPr>
          <w:p w:rsidR="00C7195E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подготовки к школе</w:t>
            </w:r>
          </w:p>
        </w:tc>
        <w:tc>
          <w:tcPr>
            <w:tcW w:w="2233" w:type="dxa"/>
          </w:tcPr>
          <w:p w:rsidR="00C7195E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открытых занятий для родителей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праздников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индивидуального подхода к детям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дополнительных занятий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обслуживание</w:t>
            </w:r>
          </w:p>
        </w:tc>
        <w:tc>
          <w:tcPr>
            <w:tcW w:w="2233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настроение у ребенка, желание посещать детский сад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помещения и  территории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0504" w:rsidRPr="001218EA" w:rsidTr="00AB63A3">
        <w:tc>
          <w:tcPr>
            <w:tcW w:w="7621" w:type="dxa"/>
          </w:tcPr>
          <w:p w:rsidR="00980504" w:rsidRPr="001218EA" w:rsidRDefault="00980504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E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2233" w:type="dxa"/>
          </w:tcPr>
          <w:p w:rsidR="00980504" w:rsidRPr="001218EA" w:rsidRDefault="00342E66" w:rsidP="003854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E4381" w:rsidRPr="001218EA" w:rsidRDefault="00EE4381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F85" w:rsidRPr="001218EA" w:rsidRDefault="00601465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777FA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здоровья, безопасности, качества услуг по присмотру и уходу</w:t>
      </w:r>
    </w:p>
    <w:p w:rsidR="007B70B2" w:rsidRPr="001218EA" w:rsidRDefault="007B70B2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Обеспечение здоровья, безопасности, качества услуг по присмотру и уходу оценивал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показателям:</w:t>
      </w:r>
    </w:p>
    <w:p w:rsidR="008A3F85" w:rsidRPr="001218EA" w:rsidRDefault="008A3F85" w:rsidP="00385462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мероприятий по сохранению и укреплению здоровья воспитанников.</w:t>
      </w:r>
    </w:p>
    <w:p w:rsidR="008A3F85" w:rsidRPr="001218EA" w:rsidRDefault="008A3F85" w:rsidP="00385462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Обеспечени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е комплексной безопасности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85" w:rsidRPr="001218EA" w:rsidRDefault="008A3F85" w:rsidP="00385462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Обеспечение качества услуг по присмотру и уходу за детьми.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Показатель  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мероприятий по сохранению и укреплению здоровья воспитанников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  -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организован регулярный мониторинг за состоянием здоровья воспитанников, утверждены локальные акты по сохранению и укреплению здоровья детей, (реализуется Положение о контроле за состоянием здоровья воспитанников; Положение об охране жизни и здоровья воспитанников; заполнены медицинские карты; 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правилами).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обслуживание осуществляется 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по заключению договора с «Калачевская ЦРБ».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соблюдаются санитарно-гигиенические нормы, имеются медицинс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кое оборудование предусмотренно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е регламентом оказания медицинских услуг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Показатель 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Обеспечение ком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плексной безопасность в ДГ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  – 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создана система нормативно-правового регулирования комплексной безопасности, предусмотрено регулярное обучение коллектива по ТБ, ОТ, ЧС и </w:t>
      </w:r>
      <w:proofErr w:type="spellStart"/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имеются локальные нормативные акты, устанавливающие требования к безопасности внутреннего (группового и вне группо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вого) помещения и территории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, предназначенной для прогулок воспитанников на свежем воздухе, определены правила безопасности при проведении экскурсий и друг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их мероприятий на территории МКОУ СШ № 3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(положения, инструкции, приказы, решения, акты, паспорта безопасности, памятки, планы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, отчеты, журналы,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графики дежурств).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2169-2012 и пр.). Территории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оборудованы беседками, расположенными и оснащенными с полным соблюдением требований. В помещениях и на участках имеются все средства реагирования на чрезвычайные ситуации (план эвакуации детей в экстренных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lastRenderedPageBreak/>
        <w:t>случаях, аптечка, инструкции, правила безопасности, оптимизированные с учетом потребностей воспитанников группы, в том числе детей с ОВЗ, имеется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Показатель 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Обеспечение качества услуг по присмотру и уходу за детьми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 - в 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</w:t>
      </w:r>
      <w:proofErr w:type="gram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обеспечена доступность предметов гигиены; педагоги развивают культурно-гигиенических навыки воспитанников (наличие в планах, рабочих программах за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дач по уходу и присмотру).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регламентированы процессы организации рационального и сбалансированного питания и питья с учетом СанПиН</w:t>
      </w:r>
      <w:r w:rsidR="009146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</w:t>
      </w:r>
      <w:r w:rsidR="00F15808" w:rsidRPr="001218EA">
        <w:rPr>
          <w:rFonts w:ascii="Times New Roman" w:eastAsia="Times New Roman" w:hAnsi="Times New Roman" w:cs="Times New Roman"/>
          <w:sz w:val="24"/>
          <w:szCs w:val="24"/>
        </w:rPr>
        <w:t>кладка пищевых продуктов).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8A3F85" w:rsidRPr="001218EA" w:rsidRDefault="00F15808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Приоритетной задачей в ДГ 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ежегодно является проблем</w:t>
      </w:r>
      <w:r w:rsidR="005E22C6" w:rsidRPr="001218E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="005E22C6" w:rsidRPr="001218EA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="005E22C6" w:rsidRPr="001218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5E22C6" w:rsidRPr="001218EA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обогащения</w:t>
      </w:r>
      <w:proofErr w:type="spellEnd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воспитанников, создание без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опасных условий пребывания в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обеспечение качества услуг по присмотру и уходу. </w:t>
      </w:r>
    </w:p>
    <w:p w:rsidR="00422B62" w:rsidRPr="001218EA" w:rsidRDefault="00422B62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60146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.Сохранение и укрепление здоровья </w:t>
      </w:r>
      <w:r w:rsidR="005E22C6"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воспитанников.</w:t>
      </w:r>
    </w:p>
    <w:p w:rsidR="008A3F85" w:rsidRPr="001218EA" w:rsidRDefault="00601465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Оборудован медицинский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кабинет</w:t>
      </w:r>
      <w:r w:rsidR="00914685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 осуществляется по договору с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«Калачевская ЦРБ»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. На каждого воспитанника имеются медицинские карты, сертификаты о профилактических прививках. Информация вносится регулярно. Ежегодно организуются профилактические осмотры детей специалистами</w:t>
      </w:r>
      <w:r w:rsidR="00611B8A" w:rsidRPr="001218E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>медицинских организаций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. В соответствии с графиком проводится вакцинаци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детей. Осуществляется </w:t>
      </w:r>
      <w:proofErr w:type="gramStart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санитарно-противоэпидемического режима и профилактических мероприятий. </w:t>
      </w:r>
    </w:p>
    <w:p w:rsidR="008A3F85" w:rsidRPr="001218EA" w:rsidRDefault="0060146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Инструкции по охране жизни и здоровья воспитанников:  </w:t>
      </w:r>
    </w:p>
    <w:p w:rsidR="008A3F85" w:rsidRPr="001218EA" w:rsidRDefault="008A3F85" w:rsidP="00385462">
      <w:pPr>
        <w:numPr>
          <w:ilvl w:val="0"/>
          <w:numId w:val="18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технике безопасности, охране жизни и здоровья воспита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>нников на прогулочных площадках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;  </w:t>
      </w:r>
    </w:p>
    <w:p w:rsidR="00611B8A" w:rsidRPr="001218EA" w:rsidRDefault="008A3F85" w:rsidP="00385462">
      <w:pPr>
        <w:numPr>
          <w:ilvl w:val="0"/>
          <w:numId w:val="18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охране жизни и укреплению здоровья детей;  </w:t>
      </w:r>
    </w:p>
    <w:p w:rsidR="008A3F85" w:rsidRPr="001218EA" w:rsidRDefault="008A3F85" w:rsidP="00385462">
      <w:pPr>
        <w:numPr>
          <w:ilvl w:val="0"/>
          <w:numId w:val="18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охране жизни и здоровья детей при организации и проведении целевых прогулок за пределы детского сада;  </w:t>
      </w:r>
    </w:p>
    <w:p w:rsidR="008A3F85" w:rsidRPr="001218EA" w:rsidRDefault="008A3F85" w:rsidP="00385462">
      <w:pPr>
        <w:numPr>
          <w:ilvl w:val="0"/>
          <w:numId w:val="18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оказанию первой медицинской помощи детям при отравлениях ядовитыми растениями и грибами, укусах насекомых, тепловом и солнечном ударе. </w:t>
      </w:r>
    </w:p>
    <w:p w:rsidR="00914685" w:rsidRPr="001218EA" w:rsidRDefault="00601465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685" w:rsidRPr="001218EA">
        <w:rPr>
          <w:rFonts w:ascii="Times New Roman" w:eastAsia="Times New Roman" w:hAnsi="Times New Roman" w:cs="Times New Roman"/>
          <w:sz w:val="24"/>
          <w:szCs w:val="24"/>
        </w:rPr>
        <w:t xml:space="preserve">ведется работа по </w:t>
      </w:r>
      <w:proofErr w:type="spellStart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здоровьесбере</w:t>
      </w:r>
      <w:r w:rsidR="00914685" w:rsidRPr="001218EA">
        <w:rPr>
          <w:rFonts w:ascii="Times New Roman" w:eastAsia="Times New Roman" w:hAnsi="Times New Roman" w:cs="Times New Roman"/>
          <w:sz w:val="24"/>
          <w:szCs w:val="24"/>
        </w:rPr>
        <w:t>жению</w:t>
      </w:r>
      <w:proofErr w:type="spellEnd"/>
      <w:r w:rsidR="009146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использованием: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3F85" w:rsidRPr="001218EA" w:rsidRDefault="008A3F85" w:rsidP="00385462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Физкульт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урно-оздоровительных технологий</w:t>
      </w:r>
    </w:p>
    <w:p w:rsidR="00641769" w:rsidRPr="001218EA" w:rsidRDefault="00641769" w:rsidP="00385462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технологий</w:t>
      </w:r>
    </w:p>
    <w:p w:rsidR="008A3F85" w:rsidRPr="001218EA" w:rsidRDefault="008A3F85" w:rsidP="00385462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Технологи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социально-психоло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гического благополучия ребенка</w:t>
      </w:r>
    </w:p>
    <w:p w:rsidR="008A3F85" w:rsidRPr="001218EA" w:rsidRDefault="008A3F85" w:rsidP="00385462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Технологи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и здоровье обогащения педагогов</w:t>
      </w:r>
    </w:p>
    <w:p w:rsidR="008A3F85" w:rsidRPr="001218EA" w:rsidRDefault="008A3F85" w:rsidP="00385462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Технологи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18EA">
        <w:rPr>
          <w:rFonts w:ascii="Times New Roman" w:eastAsia="Times New Roman" w:hAnsi="Times New Roman" w:cs="Times New Roman"/>
          <w:sz w:val="24"/>
          <w:szCs w:val="24"/>
        </w:rPr>
        <w:t>валеологического</w:t>
      </w:r>
      <w:proofErr w:type="spellEnd"/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просвещения родителей</w:t>
      </w:r>
      <w:r w:rsidR="00641769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1769" w:rsidRPr="001218EA" w:rsidRDefault="00641769" w:rsidP="00385462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A3F85" w:rsidRPr="001218EA" w:rsidRDefault="00601465" w:rsidP="00385462">
      <w:pPr>
        <w:shd w:val="clear" w:color="auto" w:fill="FFFFFF"/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214A22"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 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Обеспечение компле</w:t>
      </w:r>
      <w:r w:rsidR="00F45BD6"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ксной безопасности в </w:t>
      </w: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МКОУ СШ № 3</w:t>
      </w:r>
    </w:p>
    <w:p w:rsidR="00214A22" w:rsidRPr="001218EA" w:rsidRDefault="00214A22" w:rsidP="00385462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601465" w:rsidP="0038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В ДГ 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создана система нормативно</w:t>
      </w:r>
      <w:r w:rsidR="00F45BD6" w:rsidRPr="001218E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правового регулирования комплексной безопасности. </w:t>
      </w:r>
      <w:proofErr w:type="gramStart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Предусмотрено регулярное обучение коллектива по ТБ, ОТ, ЧС; имеются локальные нормативные акты, устанавливающие требования к безопасности внутре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ннего помещения и территории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, предназначенной для прогулок воспитанников на свежем воздухе, определены правила безопасности при проведении экскурсий и друг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 xml:space="preserve">их мероприятий 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территории МКОУ СШ № 3 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(инструкции, приказы, паспорта безопасности, памятки, планы, отчеты, журналы, схемы охраны, графики дежурств).</w:t>
      </w:r>
      <w:proofErr w:type="gramEnd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Инструкции: 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Инструктаж по пожарной безопасности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Общая инструкция о мерах пожарной безопасности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Инструктаж о порядке действий персонала по обеспечению безопасной и быстрой эвакуации людей при пожаре;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Инструктаж по действиям сотрудников по предупреждению и при угрозе террористического акта;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охранно-пропускному режиму и действиям персонала при обнаружении подозрительных предметов, которые могут оказаться взрывными устройствами;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Инструктаж работникам ОУ при возникновении 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>(угрозе) чрезвычайных ситуаций;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Действие сотрудников ОУ в случае возникновения чрезвычайных ситуаций в мирное время;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Ознакомление с должностными инструкциями на рабочем месте;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18EA">
        <w:rPr>
          <w:rFonts w:ascii="Times New Roman" w:eastAsia="Times New Roman" w:hAnsi="Times New Roman" w:cs="Times New Roman"/>
          <w:sz w:val="24"/>
          <w:szCs w:val="24"/>
        </w:rPr>
        <w:t>Ознакомление с инструкциями по ОТ и ТБ на рабочем месте;</w:t>
      </w:r>
      <w:proofErr w:type="gramEnd"/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Инструктаж о мерах пожарной безопасности на территориях, зданиях и помещениях;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Инструктаж об </w:t>
      </w:r>
      <w:r w:rsidR="00F45BD6" w:rsidRPr="001218EA">
        <w:rPr>
          <w:rFonts w:ascii="Times New Roman" w:eastAsia="Times New Roman" w:hAnsi="Times New Roman" w:cs="Times New Roman"/>
          <w:sz w:val="24"/>
          <w:szCs w:val="24"/>
        </w:rPr>
        <w:t>охране труда по защите от укуса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клещей и других опасных насекомых.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Инструктаж по охране труда при проведении ремонтных работ в</w:t>
      </w:r>
      <w:r w:rsidR="00547A4B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Программа проведения вводного инструктажа по охране труда;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Программа первичного инструктажа на рабочем месте;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проведению вводного инструктажа по охране труда;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охране жизни и здоровья детей при организации и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проведении целевых п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рогулок за пределы дошкольных групп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Инструкция по оказанию первой медицинской помощи детям при отравлениях  ядовитыми растениями и грибами, укусах насеко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>мых, тепловом и солнечном ударе;</w:t>
      </w:r>
    </w:p>
    <w:p w:rsidR="008A3F85" w:rsidRPr="001218EA" w:rsidRDefault="008A3F85" w:rsidP="00385462">
      <w:pPr>
        <w:shd w:val="clear" w:color="auto" w:fill="FFFFFF"/>
        <w:spacing w:after="0" w:line="240" w:lineRule="auto"/>
        <w:ind w:left="17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Ежеквартально, в течение учебного го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да, проводятся инструктажи в МКОУ СШ № 3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, для сотрудников, по выше перечисленной тематике</w:t>
      </w:r>
      <w:r w:rsidR="00611B8A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3F85" w:rsidRPr="001218EA" w:rsidRDefault="008A3F85" w:rsidP="00385462">
      <w:p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Паспорта безопасности: 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Паспорт антитеррористической безопасности;</w:t>
      </w:r>
    </w:p>
    <w:p w:rsidR="008A3F85" w:rsidRPr="001218EA" w:rsidRDefault="008A3F85" w:rsidP="00385462">
      <w:pPr>
        <w:numPr>
          <w:ilvl w:val="0"/>
          <w:numId w:val="21"/>
        </w:numPr>
        <w:shd w:val="clear" w:color="auto" w:fill="FFFFFF"/>
        <w:spacing w:after="0" w:line="240" w:lineRule="auto"/>
        <w:ind w:left="53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Паспорт дорожной безопасности.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Используемое спортивно-игровое оборудование соответствует требованиям ста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ндартов безопасности. Территория ДГ оборудована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беседками, расположенными и оснащенными с полным соблюдением требований. В помещениях и на участке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 имеется телефон). 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Ведется необходимая документация для организации контроля над чрезвычайными ситуациями и несчастными случаями. </w:t>
      </w:r>
    </w:p>
    <w:p w:rsidR="008A3F85" w:rsidRPr="001218EA" w:rsidRDefault="008A3F85" w:rsidP="003854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85" w:rsidRPr="001218EA" w:rsidRDefault="00FB568A" w:rsidP="003854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450A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A3F85"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Пов</w:t>
      </w:r>
      <w:r w:rsidRPr="001218EA">
        <w:rPr>
          <w:rFonts w:ascii="Times New Roman" w:eastAsia="Times New Roman" w:hAnsi="Times New Roman" w:cs="Times New Roman"/>
          <w:b/>
          <w:bCs/>
          <w:sz w:val="24"/>
          <w:szCs w:val="24"/>
        </w:rPr>
        <w:t>ышение качества управления в ДГ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Пов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ышение качества управления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проводилось на основе оценки трёх показателей:</w:t>
      </w:r>
    </w:p>
    <w:p w:rsidR="008A3F85" w:rsidRPr="001218EA" w:rsidRDefault="00FB568A" w:rsidP="00385462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у руководителя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требуемого профессионального образования.</w:t>
      </w:r>
    </w:p>
    <w:p w:rsidR="008A3F85" w:rsidRPr="001218EA" w:rsidRDefault="008A3F85" w:rsidP="00385462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Разработанность и функционирование внутренней системы о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ценки качества образования в ДГ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(далее – ВСОКО).</w:t>
      </w:r>
    </w:p>
    <w:p w:rsidR="008A3F85" w:rsidRPr="001218EA" w:rsidRDefault="00FB568A" w:rsidP="00385462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Наличие программы развития ДГ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85" w:rsidRPr="001218EA" w:rsidRDefault="00FB568A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У руководителя ДГ МКОУ СШ № 3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требуемого профессионального образования"</w:t>
      </w:r>
      <w:r w:rsidR="008E445E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меется высшее образование по направлениям подготовки "Менеджмент в образовании" и высшее педагогическое образование.</w:t>
      </w:r>
    </w:p>
    <w:p w:rsidR="008A3F85" w:rsidRPr="001218EA" w:rsidRDefault="008A3F85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Показатель 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Разработанност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ь и функционирование ВСОКО в ДГ</w:t>
      </w:r>
      <w:r w:rsidR="00E34980" w:rsidRPr="001218E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8E445E" w:rsidRPr="001218E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имеется ра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 xml:space="preserve">зработанное и утвержденное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положение о ВСОКО, 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 xml:space="preserve">результаты реализации ВСОКО 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B568A" w:rsidRPr="001218EA">
        <w:rPr>
          <w:rFonts w:ascii="Times New Roman" w:eastAsia="Times New Roman" w:hAnsi="Times New Roman" w:cs="Times New Roman"/>
          <w:sz w:val="24"/>
          <w:szCs w:val="24"/>
        </w:rPr>
        <w:t>тражены на официальном сайте МКОУ СШ № 3</w:t>
      </w:r>
      <w:r w:rsidR="008E445E" w:rsidRPr="00121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85" w:rsidRPr="001218EA" w:rsidRDefault="00FB568A" w:rsidP="0038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E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>рограмма разви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тия ДГ, которая</w:t>
      </w:r>
      <w:r w:rsidR="008A3F85" w:rsidRPr="001218EA">
        <w:rPr>
          <w:rFonts w:ascii="Times New Roman" w:eastAsia="Times New Roman" w:hAnsi="Times New Roman" w:cs="Times New Roman"/>
          <w:sz w:val="24"/>
          <w:szCs w:val="24"/>
        </w:rPr>
        <w:t xml:space="preserve"> содержит стратегию развития в долгосрочном периоде (</w:t>
      </w:r>
      <w:r w:rsidRPr="001218EA">
        <w:rPr>
          <w:rFonts w:ascii="Times New Roman" w:eastAsia="Times New Roman" w:hAnsi="Times New Roman" w:cs="Times New Roman"/>
          <w:sz w:val="24"/>
          <w:szCs w:val="24"/>
        </w:rPr>
        <w:t>3 - 5 лет).</w:t>
      </w:r>
    </w:p>
    <w:p w:rsidR="008A3F85" w:rsidRPr="008E445E" w:rsidRDefault="008A3F85" w:rsidP="00385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A3F85" w:rsidRPr="008E445E" w:rsidSect="00A33E8D">
      <w:pgSz w:w="11906" w:h="16838"/>
      <w:pgMar w:top="1134" w:right="567" w:bottom="709" w:left="1701" w:header="709" w:footer="709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CC1"/>
    <w:multiLevelType w:val="multilevel"/>
    <w:tmpl w:val="A06C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D6DC6"/>
    <w:multiLevelType w:val="hybridMultilevel"/>
    <w:tmpl w:val="3EEA1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26650"/>
    <w:multiLevelType w:val="multilevel"/>
    <w:tmpl w:val="D5B2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C21B7"/>
    <w:multiLevelType w:val="multilevel"/>
    <w:tmpl w:val="637C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57A9C"/>
    <w:multiLevelType w:val="multilevel"/>
    <w:tmpl w:val="E59C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809F7"/>
    <w:multiLevelType w:val="multilevel"/>
    <w:tmpl w:val="E9E8E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A3232"/>
    <w:multiLevelType w:val="multilevel"/>
    <w:tmpl w:val="EDE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40384"/>
    <w:multiLevelType w:val="multilevel"/>
    <w:tmpl w:val="FBE8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66B63"/>
    <w:multiLevelType w:val="multilevel"/>
    <w:tmpl w:val="1960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65EDC"/>
    <w:multiLevelType w:val="multilevel"/>
    <w:tmpl w:val="C8F6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D569D"/>
    <w:multiLevelType w:val="multilevel"/>
    <w:tmpl w:val="3086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D05423"/>
    <w:multiLevelType w:val="hybridMultilevel"/>
    <w:tmpl w:val="28FA6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BFC7C14"/>
    <w:multiLevelType w:val="multilevel"/>
    <w:tmpl w:val="BEEE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080500"/>
    <w:multiLevelType w:val="multilevel"/>
    <w:tmpl w:val="DB9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C2060"/>
    <w:multiLevelType w:val="multilevel"/>
    <w:tmpl w:val="692C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3D0737"/>
    <w:multiLevelType w:val="multilevel"/>
    <w:tmpl w:val="03D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70458"/>
    <w:multiLevelType w:val="multilevel"/>
    <w:tmpl w:val="933A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EE0523"/>
    <w:multiLevelType w:val="multilevel"/>
    <w:tmpl w:val="5D7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831FE"/>
    <w:multiLevelType w:val="multilevel"/>
    <w:tmpl w:val="330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071A3D"/>
    <w:multiLevelType w:val="multilevel"/>
    <w:tmpl w:val="BDFE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304710"/>
    <w:multiLevelType w:val="multilevel"/>
    <w:tmpl w:val="E68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D23CE"/>
    <w:multiLevelType w:val="hybridMultilevel"/>
    <w:tmpl w:val="7DCA4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6543"/>
    <w:multiLevelType w:val="multilevel"/>
    <w:tmpl w:val="26A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E87654"/>
    <w:multiLevelType w:val="multilevel"/>
    <w:tmpl w:val="14FA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1E2BEB"/>
    <w:multiLevelType w:val="multilevel"/>
    <w:tmpl w:val="16B8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6"/>
  </w:num>
  <w:num w:numId="5">
    <w:abstractNumId w:val="4"/>
  </w:num>
  <w:num w:numId="6">
    <w:abstractNumId w:val="9"/>
  </w:num>
  <w:num w:numId="7">
    <w:abstractNumId w:val="15"/>
  </w:num>
  <w:num w:numId="8">
    <w:abstractNumId w:val="8"/>
  </w:num>
  <w:num w:numId="9">
    <w:abstractNumId w:val="2"/>
  </w:num>
  <w:num w:numId="10">
    <w:abstractNumId w:val="23"/>
  </w:num>
  <w:num w:numId="11">
    <w:abstractNumId w:val="12"/>
  </w:num>
  <w:num w:numId="12">
    <w:abstractNumId w:val="19"/>
  </w:num>
  <w:num w:numId="13">
    <w:abstractNumId w:val="14"/>
  </w:num>
  <w:num w:numId="14">
    <w:abstractNumId w:val="17"/>
  </w:num>
  <w:num w:numId="15">
    <w:abstractNumId w:val="7"/>
  </w:num>
  <w:num w:numId="16">
    <w:abstractNumId w:val="0"/>
  </w:num>
  <w:num w:numId="17">
    <w:abstractNumId w:val="10"/>
  </w:num>
  <w:num w:numId="18">
    <w:abstractNumId w:val="6"/>
  </w:num>
  <w:num w:numId="19">
    <w:abstractNumId w:val="22"/>
  </w:num>
  <w:num w:numId="20">
    <w:abstractNumId w:val="3"/>
  </w:num>
  <w:num w:numId="21">
    <w:abstractNumId w:val="20"/>
  </w:num>
  <w:num w:numId="22">
    <w:abstractNumId w:val="24"/>
  </w:num>
  <w:num w:numId="23">
    <w:abstractNumId w:val="1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6664B"/>
    <w:rsid w:val="0000113D"/>
    <w:rsid w:val="0006387A"/>
    <w:rsid w:val="0006514D"/>
    <w:rsid w:val="00094EE0"/>
    <w:rsid w:val="000D5150"/>
    <w:rsid w:val="000E23F5"/>
    <w:rsid w:val="001218EA"/>
    <w:rsid w:val="0013589B"/>
    <w:rsid w:val="001553DB"/>
    <w:rsid w:val="00177432"/>
    <w:rsid w:val="001955B7"/>
    <w:rsid w:val="001A7274"/>
    <w:rsid w:val="001B2ACF"/>
    <w:rsid w:val="001C0D5A"/>
    <w:rsid w:val="001E6C8B"/>
    <w:rsid w:val="00210621"/>
    <w:rsid w:val="00214A22"/>
    <w:rsid w:val="00227343"/>
    <w:rsid w:val="002A48BB"/>
    <w:rsid w:val="002A6548"/>
    <w:rsid w:val="002C1CA2"/>
    <w:rsid w:val="002D56D9"/>
    <w:rsid w:val="003273DC"/>
    <w:rsid w:val="00342E66"/>
    <w:rsid w:val="0036664B"/>
    <w:rsid w:val="00385462"/>
    <w:rsid w:val="003A7DD4"/>
    <w:rsid w:val="003E63A4"/>
    <w:rsid w:val="00422B62"/>
    <w:rsid w:val="00450536"/>
    <w:rsid w:val="00457867"/>
    <w:rsid w:val="00465481"/>
    <w:rsid w:val="004C5BB4"/>
    <w:rsid w:val="0053511F"/>
    <w:rsid w:val="00547A4B"/>
    <w:rsid w:val="00554C7D"/>
    <w:rsid w:val="00575B12"/>
    <w:rsid w:val="005A6A1A"/>
    <w:rsid w:val="005D2B88"/>
    <w:rsid w:val="005E22C6"/>
    <w:rsid w:val="005F4686"/>
    <w:rsid w:val="00601465"/>
    <w:rsid w:val="00611B8A"/>
    <w:rsid w:val="00621755"/>
    <w:rsid w:val="006309BD"/>
    <w:rsid w:val="00641769"/>
    <w:rsid w:val="00652FD9"/>
    <w:rsid w:val="00674D1D"/>
    <w:rsid w:val="0068446A"/>
    <w:rsid w:val="006B2D06"/>
    <w:rsid w:val="006C3BD9"/>
    <w:rsid w:val="006E7A68"/>
    <w:rsid w:val="007116B4"/>
    <w:rsid w:val="0077686E"/>
    <w:rsid w:val="007777FA"/>
    <w:rsid w:val="007863E5"/>
    <w:rsid w:val="00794943"/>
    <w:rsid w:val="007B70B2"/>
    <w:rsid w:val="007C059A"/>
    <w:rsid w:val="007D043A"/>
    <w:rsid w:val="00841071"/>
    <w:rsid w:val="00877CF6"/>
    <w:rsid w:val="008A038F"/>
    <w:rsid w:val="008A3F85"/>
    <w:rsid w:val="008E445E"/>
    <w:rsid w:val="00914685"/>
    <w:rsid w:val="009536CF"/>
    <w:rsid w:val="0097797F"/>
    <w:rsid w:val="00980504"/>
    <w:rsid w:val="00A13110"/>
    <w:rsid w:val="00A21162"/>
    <w:rsid w:val="00A33E8D"/>
    <w:rsid w:val="00A757BD"/>
    <w:rsid w:val="00A92834"/>
    <w:rsid w:val="00AA6F70"/>
    <w:rsid w:val="00AB63A3"/>
    <w:rsid w:val="00AB68E3"/>
    <w:rsid w:val="00AB7568"/>
    <w:rsid w:val="00B25B5B"/>
    <w:rsid w:val="00B731F9"/>
    <w:rsid w:val="00B81FFF"/>
    <w:rsid w:val="00BA20F3"/>
    <w:rsid w:val="00C450A5"/>
    <w:rsid w:val="00C7195E"/>
    <w:rsid w:val="00C72149"/>
    <w:rsid w:val="00CC5877"/>
    <w:rsid w:val="00CC60CD"/>
    <w:rsid w:val="00D531AB"/>
    <w:rsid w:val="00D56846"/>
    <w:rsid w:val="00D826D5"/>
    <w:rsid w:val="00DC1598"/>
    <w:rsid w:val="00DD0836"/>
    <w:rsid w:val="00E3097E"/>
    <w:rsid w:val="00E34980"/>
    <w:rsid w:val="00E479B8"/>
    <w:rsid w:val="00E65951"/>
    <w:rsid w:val="00E72F23"/>
    <w:rsid w:val="00E84F72"/>
    <w:rsid w:val="00EB6A71"/>
    <w:rsid w:val="00EE4381"/>
    <w:rsid w:val="00F15808"/>
    <w:rsid w:val="00F45BD6"/>
    <w:rsid w:val="00F52F98"/>
    <w:rsid w:val="00F57503"/>
    <w:rsid w:val="00F9210A"/>
    <w:rsid w:val="00FB568A"/>
    <w:rsid w:val="00FC4303"/>
    <w:rsid w:val="00FC5530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B4"/>
  </w:style>
  <w:style w:type="paragraph" w:styleId="2">
    <w:name w:val="heading 2"/>
    <w:basedOn w:val="a"/>
    <w:link w:val="20"/>
    <w:uiPriority w:val="9"/>
    <w:qFormat/>
    <w:rsid w:val="00366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6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6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664B"/>
    <w:rPr>
      <w:color w:val="0000FF"/>
      <w:u w:val="single"/>
    </w:rPr>
  </w:style>
  <w:style w:type="character" w:styleId="a5">
    <w:name w:val="Strong"/>
    <w:basedOn w:val="a0"/>
    <w:uiPriority w:val="22"/>
    <w:qFormat/>
    <w:rsid w:val="0036664B"/>
    <w:rPr>
      <w:b/>
      <w:bCs/>
    </w:rPr>
  </w:style>
  <w:style w:type="paragraph" w:styleId="a6">
    <w:name w:val="List Paragraph"/>
    <w:basedOn w:val="a"/>
    <w:uiPriority w:val="34"/>
    <w:qFormat/>
    <w:rsid w:val="00F52F98"/>
    <w:pPr>
      <w:ind w:left="720"/>
      <w:contextualSpacing/>
    </w:pPr>
  </w:style>
  <w:style w:type="table" w:styleId="a7">
    <w:name w:val="Table Grid"/>
    <w:basedOn w:val="a1"/>
    <w:uiPriority w:val="59"/>
    <w:rsid w:val="00F92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52DB-3E6D-4125-A11A-6CD01202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8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Raybook</cp:lastModifiedBy>
  <cp:revision>73</cp:revision>
  <cp:lastPrinted>2022-03-02T00:13:00Z</cp:lastPrinted>
  <dcterms:created xsi:type="dcterms:W3CDTF">2022-02-28T00:02:00Z</dcterms:created>
  <dcterms:modified xsi:type="dcterms:W3CDTF">2023-02-21T08:07:00Z</dcterms:modified>
</cp:coreProperties>
</file>